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81" w:rsidRPr="00611981" w:rsidRDefault="00611981" w:rsidP="00611981">
      <w:pPr>
        <w:spacing w:line="300" w:lineRule="atLeast"/>
        <w:outlineLvl w:val="0"/>
        <w:rPr>
          <w:rFonts w:ascii="Helvetica" w:eastAsia="Times New Roman" w:hAnsi="Helvetica" w:cs="Times New Roman"/>
          <w:color w:val="000000" w:themeColor="text1"/>
          <w:kern w:val="36"/>
        </w:rPr>
      </w:pPr>
      <w:r w:rsidRPr="00611981">
        <w:rPr>
          <w:rFonts w:ascii="Helvetica" w:eastAsia="Times New Roman" w:hAnsi="Helvetica" w:cs="Times New Roman"/>
          <w:color w:val="000000" w:themeColor="text1"/>
          <w:kern w:val="36"/>
        </w:rPr>
        <w:t>Robert Beck/Robert Buck</w:t>
      </w:r>
    </w:p>
    <w:p w:rsidR="00611981" w:rsidRPr="00611981" w:rsidRDefault="00611981" w:rsidP="00611981">
      <w:pPr>
        <w:spacing w:line="300" w:lineRule="atLeast"/>
        <w:outlineLvl w:val="0"/>
        <w:rPr>
          <w:rFonts w:ascii="Helvetica" w:eastAsia="Times New Roman" w:hAnsi="Helvetica" w:cs="Times New Roman"/>
          <w:color w:val="000000" w:themeColor="text1"/>
          <w:kern w:val="36"/>
        </w:rPr>
      </w:pPr>
      <w:r w:rsidRPr="00611981">
        <w:rPr>
          <w:rFonts w:ascii="Helvetica" w:eastAsia="Times New Roman" w:hAnsi="Helvetica" w:cs="Times New Roman"/>
          <w:color w:val="000000" w:themeColor="text1"/>
          <w:kern w:val="36"/>
        </w:rPr>
        <w:t xml:space="preserve">Rebecca </w:t>
      </w:r>
      <w:proofErr w:type="spellStart"/>
      <w:r w:rsidRPr="00611981">
        <w:rPr>
          <w:rFonts w:ascii="Helvetica" w:eastAsia="Times New Roman" w:hAnsi="Helvetica" w:cs="Times New Roman"/>
          <w:color w:val="000000" w:themeColor="text1"/>
          <w:kern w:val="36"/>
        </w:rPr>
        <w:t>Cleman</w:t>
      </w:r>
      <w:proofErr w:type="spellEnd"/>
      <w:r w:rsidRPr="00611981">
        <w:rPr>
          <w:rFonts w:ascii="Helvetica" w:eastAsia="Times New Roman" w:hAnsi="Helvetica" w:cs="Times New Roman"/>
          <w:color w:val="000000" w:themeColor="text1"/>
          <w:kern w:val="36"/>
        </w:rPr>
        <w:t xml:space="preserve"> for Electronic Arts Intermix</w:t>
      </w:r>
      <w:bookmarkStart w:id="0" w:name="_GoBack"/>
      <w:bookmarkEnd w:id="0"/>
    </w:p>
    <w:p w:rsidR="00611981" w:rsidRPr="00611981" w:rsidRDefault="00611981" w:rsidP="00611981">
      <w:pPr>
        <w:spacing w:line="300" w:lineRule="atLeast"/>
        <w:outlineLvl w:val="0"/>
        <w:rPr>
          <w:rFonts w:ascii="Helvetica" w:eastAsia="Times New Roman" w:hAnsi="Helvetica" w:cs="Times New Roman"/>
          <w:color w:val="000000" w:themeColor="text1"/>
          <w:kern w:val="36"/>
          <w:sz w:val="27"/>
          <w:szCs w:val="27"/>
        </w:rPr>
      </w:pPr>
    </w:p>
    <w:p w:rsidR="00611981" w:rsidRPr="00611981" w:rsidRDefault="00611981" w:rsidP="00611981">
      <w:pPr>
        <w:spacing w:line="270" w:lineRule="atLeast"/>
        <w:rPr>
          <w:rFonts w:ascii="Verdana" w:hAnsi="Verdana" w:cs="Times New Roman"/>
          <w:color w:val="000000" w:themeColor="text1"/>
          <w:sz w:val="15"/>
          <w:szCs w:val="15"/>
        </w:rPr>
      </w:pPr>
      <w:r w:rsidRPr="00611981">
        <w:rPr>
          <w:rFonts w:ascii="Verdana" w:hAnsi="Verdana" w:cs="Times New Roman"/>
          <w:color w:val="000000" w:themeColor="text1"/>
          <w:sz w:val="15"/>
          <w:szCs w:val="15"/>
        </w:rPr>
        <w:t xml:space="preserve">Robert Buck, formerly Robert Beck, is most known for his paintings, drawings, sculptures, and installations, and for his precise use of materials, ranging from traditional art supplies to such non-art materials as mortician’s wax, latent fingerprint ink, and gunpowder. Yet the moving-image, in form and practice—especially the key filmic gesture of “the cut”—has profoundly influenced Buck’s career and self-representation. In 2008, Beck changed his father’s name by a single vowel as a work, or act, of art, highlighting a cut from Beck to Buck that is reiterated in </w:t>
      </w:r>
      <w:proofErr w:type="spellStart"/>
      <w:r w:rsidRPr="00611981">
        <w:rPr>
          <w:rFonts w:ascii="Verdana" w:hAnsi="Verdana" w:cs="Times New Roman"/>
          <w:color w:val="000000" w:themeColor="text1"/>
          <w:sz w:val="15"/>
          <w:szCs w:val="15"/>
        </w:rPr>
        <w:t>EAI’s</w:t>
      </w:r>
      <w:proofErr w:type="spellEnd"/>
      <w:r w:rsidRPr="00611981">
        <w:rPr>
          <w:rFonts w:ascii="Verdana" w:hAnsi="Verdana" w:cs="Times New Roman"/>
          <w:color w:val="000000" w:themeColor="text1"/>
          <w:sz w:val="15"/>
          <w:szCs w:val="15"/>
        </w:rPr>
        <w:t xml:space="preserve"> distribution of works under both signatures.</w:t>
      </w:r>
    </w:p>
    <w:p w:rsidR="00611981" w:rsidRPr="00611981" w:rsidRDefault="00611981" w:rsidP="00611981">
      <w:pPr>
        <w:spacing w:line="270" w:lineRule="atLeast"/>
        <w:rPr>
          <w:rFonts w:ascii="Verdana" w:hAnsi="Verdana" w:cs="Times New Roman"/>
          <w:color w:val="000000" w:themeColor="text1"/>
          <w:sz w:val="15"/>
          <w:szCs w:val="15"/>
        </w:rPr>
      </w:pPr>
    </w:p>
    <w:p w:rsidR="00611981" w:rsidRPr="00611981" w:rsidRDefault="00611981" w:rsidP="00611981">
      <w:pPr>
        <w:spacing w:line="270" w:lineRule="atLeast"/>
        <w:rPr>
          <w:rFonts w:ascii="Verdana" w:hAnsi="Verdana" w:cs="Times New Roman"/>
          <w:color w:val="000000" w:themeColor="text1"/>
          <w:sz w:val="15"/>
          <w:szCs w:val="15"/>
        </w:rPr>
      </w:pPr>
      <w:r w:rsidRPr="00611981">
        <w:rPr>
          <w:rFonts w:ascii="Verdana" w:hAnsi="Verdana" w:cs="Times New Roman"/>
          <w:color w:val="000000" w:themeColor="text1"/>
          <w:sz w:val="15"/>
          <w:szCs w:val="15"/>
        </w:rPr>
        <w:t xml:space="preserve">In an introductory text for Beck’s solo exhibition dust at the </w:t>
      </w:r>
      <w:proofErr w:type="spellStart"/>
      <w:r w:rsidRPr="00611981">
        <w:rPr>
          <w:rFonts w:ascii="Verdana" w:hAnsi="Verdana" w:cs="Times New Roman"/>
          <w:color w:val="000000" w:themeColor="text1"/>
          <w:sz w:val="15"/>
          <w:szCs w:val="15"/>
        </w:rPr>
        <w:t>Wexner</w:t>
      </w:r>
      <w:proofErr w:type="spellEnd"/>
      <w:r w:rsidRPr="00611981">
        <w:rPr>
          <w:rFonts w:ascii="Verdana" w:hAnsi="Verdana" w:cs="Times New Roman"/>
          <w:color w:val="000000" w:themeColor="text1"/>
          <w:sz w:val="15"/>
          <w:szCs w:val="15"/>
        </w:rPr>
        <w:t xml:space="preserve"> Center for the Arts in 2007, curator Bill </w:t>
      </w:r>
      <w:proofErr w:type="spellStart"/>
      <w:r w:rsidRPr="00611981">
        <w:rPr>
          <w:rFonts w:ascii="Verdana" w:hAnsi="Verdana" w:cs="Times New Roman"/>
          <w:color w:val="000000" w:themeColor="text1"/>
          <w:sz w:val="15"/>
          <w:szCs w:val="15"/>
        </w:rPr>
        <w:t>Horrigan</w:t>
      </w:r>
      <w:proofErr w:type="spellEnd"/>
      <w:r w:rsidRPr="00611981">
        <w:rPr>
          <w:rFonts w:ascii="Verdana" w:hAnsi="Verdana" w:cs="Times New Roman"/>
          <w:color w:val="000000" w:themeColor="text1"/>
          <w:sz w:val="15"/>
          <w:szCs w:val="15"/>
        </w:rPr>
        <w:t xml:space="preserve"> observed: “...It’s the moving image – cinema, video art, television – that haunts [Beck’s] drawings, photographs, even sculptures, partly through his insistence that any given piece derives its expressivity from the images he places alongside it (the theory of montage as an organizing principle: each single film frame requires every other one to mimic reality), and partly through how the exquisitely handcrafted stillness of his imagery discloses the artist’s imagination to be one that’s compelled to envision what he renders in time.”</w:t>
      </w:r>
    </w:p>
    <w:p w:rsidR="00611981" w:rsidRPr="00611981" w:rsidRDefault="00611981" w:rsidP="00611981">
      <w:pPr>
        <w:spacing w:line="270" w:lineRule="atLeast"/>
        <w:rPr>
          <w:rFonts w:ascii="Verdana" w:hAnsi="Verdana" w:cs="Times New Roman"/>
          <w:color w:val="000000" w:themeColor="text1"/>
          <w:sz w:val="15"/>
          <w:szCs w:val="15"/>
        </w:rPr>
      </w:pPr>
    </w:p>
    <w:p w:rsidR="00611981" w:rsidRPr="00611981" w:rsidRDefault="00611981" w:rsidP="00611981">
      <w:pPr>
        <w:spacing w:line="270" w:lineRule="atLeast"/>
        <w:rPr>
          <w:rFonts w:ascii="Verdana" w:hAnsi="Verdana" w:cs="Times New Roman"/>
          <w:color w:val="000000" w:themeColor="text1"/>
          <w:sz w:val="15"/>
          <w:szCs w:val="15"/>
        </w:rPr>
      </w:pPr>
      <w:r w:rsidRPr="00611981">
        <w:rPr>
          <w:rFonts w:ascii="Verdana" w:hAnsi="Verdana" w:cs="Times New Roman"/>
          <w:color w:val="000000" w:themeColor="text1"/>
          <w:sz w:val="15"/>
          <w:szCs w:val="15"/>
        </w:rPr>
        <w:t>Expanding beyond the cinematic trope of the montage, Buck’s approach to the cut considers the associative power of contingent images and events, and is understood to be as much an artistic, as psychological, process. This is made especially graphic in </w:t>
      </w:r>
      <w:r w:rsidRPr="00611981">
        <w:rPr>
          <w:rFonts w:ascii="Verdana" w:hAnsi="Verdana" w:cs="Times New Roman"/>
          <w:i/>
          <w:iCs/>
          <w:color w:val="000000" w:themeColor="text1"/>
          <w:sz w:val="15"/>
          <w:szCs w:val="15"/>
        </w:rPr>
        <w:t>Nine Years Later (“Panic”)</w:t>
      </w:r>
      <w:r w:rsidRPr="00611981">
        <w:rPr>
          <w:rFonts w:ascii="Verdana" w:hAnsi="Verdana" w:cs="Times New Roman"/>
          <w:color w:val="000000" w:themeColor="text1"/>
          <w:sz w:val="15"/>
          <w:szCs w:val="15"/>
        </w:rPr>
        <w:t> (1996-2001)</w:t>
      </w:r>
      <w:proofErr w:type="gramStart"/>
      <w:r w:rsidRPr="00611981">
        <w:rPr>
          <w:rFonts w:ascii="Verdana" w:hAnsi="Verdana" w:cs="Times New Roman"/>
          <w:color w:val="000000" w:themeColor="text1"/>
          <w:sz w:val="15"/>
          <w:szCs w:val="15"/>
        </w:rPr>
        <w:t>,</w:t>
      </w:r>
      <w:proofErr w:type="gramEnd"/>
      <w:r w:rsidRPr="00611981">
        <w:rPr>
          <w:rFonts w:ascii="Verdana" w:hAnsi="Verdana" w:cs="Times New Roman"/>
          <w:color w:val="000000" w:themeColor="text1"/>
          <w:sz w:val="15"/>
          <w:szCs w:val="15"/>
        </w:rPr>
        <w:t xml:space="preserve"> one of a three-part series in which the artist revisits video performances that he staged nearly a decade earlier. A startling image of a razor blade in a pool of fake blood introduces a work that is reflexively focused on editing, the razor blade symbolizing a corporeal connection between splicing and cutting, and bodily violation. A dry recitation from a manual on analog video editing makes this explicit, and also slyly relates to Beck’s roles, for several decades, as an arts administrator at </w:t>
      </w:r>
      <w:proofErr w:type="spellStart"/>
      <w:r w:rsidRPr="00611981">
        <w:rPr>
          <w:rFonts w:ascii="Verdana" w:hAnsi="Verdana" w:cs="Times New Roman"/>
          <w:color w:val="000000" w:themeColor="text1"/>
          <w:sz w:val="15"/>
          <w:szCs w:val="15"/>
        </w:rPr>
        <w:t>EAI</w:t>
      </w:r>
      <w:proofErr w:type="spellEnd"/>
      <w:r w:rsidRPr="00611981">
        <w:rPr>
          <w:rFonts w:ascii="Verdana" w:hAnsi="Verdana" w:cs="Times New Roman"/>
          <w:color w:val="000000" w:themeColor="text1"/>
          <w:sz w:val="15"/>
          <w:szCs w:val="15"/>
        </w:rPr>
        <w:t>, including as Technical Director and Chief Editor.</w:t>
      </w:r>
    </w:p>
    <w:p w:rsidR="00611981" w:rsidRPr="00611981" w:rsidRDefault="00611981" w:rsidP="00611981">
      <w:pPr>
        <w:spacing w:line="270" w:lineRule="atLeast"/>
        <w:rPr>
          <w:rFonts w:ascii="Verdana" w:hAnsi="Verdana" w:cs="Times New Roman"/>
          <w:color w:val="000000" w:themeColor="text1"/>
          <w:sz w:val="15"/>
          <w:szCs w:val="15"/>
        </w:rPr>
      </w:pPr>
    </w:p>
    <w:p w:rsidR="00611981" w:rsidRPr="00611981" w:rsidRDefault="00611981" w:rsidP="00611981">
      <w:pPr>
        <w:spacing w:line="270" w:lineRule="atLeast"/>
        <w:rPr>
          <w:rFonts w:ascii="Verdana" w:hAnsi="Verdana" w:cs="Times New Roman"/>
          <w:color w:val="000000" w:themeColor="text1"/>
          <w:sz w:val="15"/>
          <w:szCs w:val="15"/>
        </w:rPr>
      </w:pPr>
      <w:r w:rsidRPr="00611981">
        <w:rPr>
          <w:rFonts w:ascii="Verdana" w:hAnsi="Verdana" w:cs="Times New Roman"/>
          <w:color w:val="000000" w:themeColor="text1"/>
          <w:sz w:val="15"/>
          <w:szCs w:val="15"/>
        </w:rPr>
        <w:t xml:space="preserve">In the context of </w:t>
      </w:r>
      <w:proofErr w:type="spellStart"/>
      <w:r w:rsidRPr="00611981">
        <w:rPr>
          <w:rFonts w:ascii="Verdana" w:hAnsi="Verdana" w:cs="Times New Roman"/>
          <w:color w:val="000000" w:themeColor="text1"/>
          <w:sz w:val="15"/>
          <w:szCs w:val="15"/>
        </w:rPr>
        <w:t>EAI</w:t>
      </w:r>
      <w:proofErr w:type="spellEnd"/>
      <w:r w:rsidRPr="00611981">
        <w:rPr>
          <w:rFonts w:ascii="Verdana" w:hAnsi="Verdana" w:cs="Times New Roman"/>
          <w:color w:val="000000" w:themeColor="text1"/>
          <w:sz w:val="15"/>
          <w:szCs w:val="15"/>
        </w:rPr>
        <w:t>, Beck’s artistic career can be seen to parallel, by chance, the rise of home video and the increasing popularity of reality television and the found-footage genre. At the start of this career is Beck’s conceptual cable-access series, </w:t>
      </w:r>
      <w:r w:rsidRPr="00611981">
        <w:rPr>
          <w:rFonts w:ascii="Verdana" w:hAnsi="Verdana" w:cs="Times New Roman"/>
          <w:i/>
          <w:iCs/>
          <w:color w:val="000000" w:themeColor="text1"/>
          <w:sz w:val="15"/>
          <w:szCs w:val="15"/>
        </w:rPr>
        <w:t>The Space Program</w:t>
      </w:r>
      <w:r w:rsidRPr="00611981">
        <w:rPr>
          <w:rFonts w:ascii="Verdana" w:hAnsi="Verdana" w:cs="Times New Roman"/>
          <w:color w:val="000000" w:themeColor="text1"/>
          <w:sz w:val="15"/>
          <w:szCs w:val="15"/>
        </w:rPr>
        <w:t> (1985-86). Unseen for decades following its original broadcast on Manhattan Cable Television, the series can now be appreciated as a catalytic work that used duration, the context of television, and video technology as expressive tools.</w:t>
      </w:r>
    </w:p>
    <w:p w:rsidR="00611981" w:rsidRPr="00611981" w:rsidRDefault="00611981" w:rsidP="00611981">
      <w:pPr>
        <w:spacing w:line="270" w:lineRule="atLeast"/>
        <w:rPr>
          <w:rFonts w:ascii="Verdana" w:hAnsi="Verdana" w:cs="Times New Roman"/>
          <w:color w:val="000000" w:themeColor="text1"/>
          <w:sz w:val="15"/>
          <w:szCs w:val="15"/>
        </w:rPr>
      </w:pPr>
    </w:p>
    <w:p w:rsidR="00611981" w:rsidRPr="00611981" w:rsidRDefault="00611981" w:rsidP="00611981">
      <w:pPr>
        <w:spacing w:line="270" w:lineRule="atLeast"/>
        <w:rPr>
          <w:rFonts w:ascii="Verdana" w:hAnsi="Verdana" w:cs="Times New Roman"/>
          <w:color w:val="000000" w:themeColor="text1"/>
          <w:sz w:val="15"/>
          <w:szCs w:val="15"/>
        </w:rPr>
      </w:pPr>
      <w:r w:rsidRPr="00611981">
        <w:rPr>
          <w:rFonts w:ascii="Verdana" w:hAnsi="Verdana" w:cs="Times New Roman"/>
          <w:color w:val="000000" w:themeColor="text1"/>
          <w:sz w:val="15"/>
          <w:szCs w:val="15"/>
        </w:rPr>
        <w:t xml:space="preserve">As he emerged on the visual art scene in the 1990s, and following his participation in the Whitney Museum’s Independent Study Program in 1993, Beck’s attention to the viewer’s experience of his art, and his privileging of unexpected interpretations, showed the heritage of an eclectic list of influences. This includes the artists he was encountering at </w:t>
      </w:r>
      <w:proofErr w:type="spellStart"/>
      <w:r w:rsidRPr="00611981">
        <w:rPr>
          <w:rFonts w:ascii="Verdana" w:hAnsi="Verdana" w:cs="Times New Roman"/>
          <w:color w:val="000000" w:themeColor="text1"/>
          <w:sz w:val="15"/>
          <w:szCs w:val="15"/>
        </w:rPr>
        <w:t>EAI</w:t>
      </w:r>
      <w:proofErr w:type="spellEnd"/>
      <w:r w:rsidRPr="00611981">
        <w:rPr>
          <w:rFonts w:ascii="Verdana" w:hAnsi="Verdana" w:cs="Times New Roman"/>
          <w:color w:val="000000" w:themeColor="text1"/>
          <w:sz w:val="15"/>
          <w:szCs w:val="15"/>
        </w:rPr>
        <w:t xml:space="preserve">, such as </w:t>
      </w:r>
      <w:proofErr w:type="spellStart"/>
      <w:r w:rsidRPr="00611981">
        <w:rPr>
          <w:rFonts w:ascii="Verdana" w:hAnsi="Verdana" w:cs="Times New Roman"/>
          <w:color w:val="000000" w:themeColor="text1"/>
          <w:sz w:val="15"/>
          <w:szCs w:val="15"/>
        </w:rPr>
        <w:t>Dara</w:t>
      </w:r>
      <w:proofErr w:type="spellEnd"/>
      <w:r w:rsidRPr="00611981">
        <w:rPr>
          <w:rFonts w:ascii="Verdana" w:hAnsi="Verdana" w:cs="Times New Roman"/>
          <w:color w:val="000000" w:themeColor="text1"/>
          <w:sz w:val="15"/>
          <w:szCs w:val="15"/>
        </w:rPr>
        <w:t xml:space="preserve"> Birnbaum and Klaus </w:t>
      </w:r>
      <w:proofErr w:type="spellStart"/>
      <w:r w:rsidRPr="00611981">
        <w:rPr>
          <w:rFonts w:ascii="Verdana" w:hAnsi="Verdana" w:cs="Times New Roman"/>
          <w:color w:val="000000" w:themeColor="text1"/>
          <w:sz w:val="15"/>
          <w:szCs w:val="15"/>
        </w:rPr>
        <w:t>vom</w:t>
      </w:r>
      <w:proofErr w:type="spellEnd"/>
      <w:r w:rsidRPr="00611981">
        <w:rPr>
          <w:rFonts w:ascii="Verdana" w:hAnsi="Verdana" w:cs="Times New Roman"/>
          <w:color w:val="000000" w:themeColor="text1"/>
          <w:sz w:val="15"/>
          <w:szCs w:val="15"/>
        </w:rPr>
        <w:t xml:space="preserve"> Bruch, alongside the inspiration of Marcel Duchamp and Cady Noland, Robert </w:t>
      </w:r>
      <w:proofErr w:type="spellStart"/>
      <w:r w:rsidRPr="00611981">
        <w:rPr>
          <w:rFonts w:ascii="Verdana" w:hAnsi="Verdana" w:cs="Times New Roman"/>
          <w:color w:val="000000" w:themeColor="text1"/>
          <w:sz w:val="15"/>
          <w:szCs w:val="15"/>
        </w:rPr>
        <w:t>Bresson</w:t>
      </w:r>
      <w:proofErr w:type="spellEnd"/>
      <w:r w:rsidRPr="00611981">
        <w:rPr>
          <w:rFonts w:ascii="Verdana" w:hAnsi="Verdana" w:cs="Times New Roman"/>
          <w:color w:val="000000" w:themeColor="text1"/>
          <w:sz w:val="15"/>
          <w:szCs w:val="15"/>
        </w:rPr>
        <w:t xml:space="preserve"> and George Romero, film theorist Carol Clover and novelist Cormac McCarthy, the true-crime genre, the teachings of Jacques </w:t>
      </w:r>
      <w:proofErr w:type="spellStart"/>
      <w:r w:rsidRPr="00611981">
        <w:rPr>
          <w:rFonts w:ascii="Verdana" w:hAnsi="Verdana" w:cs="Times New Roman"/>
          <w:color w:val="000000" w:themeColor="text1"/>
          <w:sz w:val="15"/>
          <w:szCs w:val="15"/>
        </w:rPr>
        <w:t>Lacan</w:t>
      </w:r>
      <w:proofErr w:type="spellEnd"/>
      <w:r w:rsidRPr="00611981">
        <w:rPr>
          <w:rFonts w:ascii="Verdana" w:hAnsi="Verdana" w:cs="Times New Roman"/>
          <w:color w:val="000000" w:themeColor="text1"/>
          <w:sz w:val="15"/>
          <w:szCs w:val="15"/>
        </w:rPr>
        <w:t>, and forensic science.</w:t>
      </w:r>
    </w:p>
    <w:p w:rsidR="00611981" w:rsidRPr="00611981" w:rsidRDefault="00611981" w:rsidP="00611981">
      <w:pPr>
        <w:spacing w:line="270" w:lineRule="atLeast"/>
        <w:rPr>
          <w:rFonts w:ascii="Verdana" w:hAnsi="Verdana" w:cs="Times New Roman"/>
          <w:color w:val="000000" w:themeColor="text1"/>
          <w:sz w:val="15"/>
          <w:szCs w:val="15"/>
        </w:rPr>
      </w:pPr>
    </w:p>
    <w:p w:rsidR="00611981" w:rsidRPr="00611981" w:rsidRDefault="00611981" w:rsidP="00611981">
      <w:pPr>
        <w:spacing w:line="270" w:lineRule="atLeast"/>
        <w:rPr>
          <w:rFonts w:ascii="Verdana" w:hAnsi="Verdana" w:cs="Times New Roman"/>
          <w:color w:val="000000" w:themeColor="text1"/>
          <w:sz w:val="15"/>
          <w:szCs w:val="15"/>
        </w:rPr>
      </w:pPr>
      <w:r w:rsidRPr="00611981">
        <w:rPr>
          <w:rFonts w:ascii="Verdana" w:hAnsi="Verdana" w:cs="Times New Roman"/>
          <w:color w:val="000000" w:themeColor="text1"/>
          <w:sz w:val="15"/>
          <w:szCs w:val="15"/>
        </w:rPr>
        <w:t>Unsettling the conventions of sentimentality, specifically those that are manufactured by consumer culture, is a central concern for the artist, who has turned an incisive gaze towards the signification of mass-produced keepsakes and private lives made public. Home video is a major vehicle for this, as expressed in his stand-alone and installation video work. In </w:t>
      </w:r>
      <w:r w:rsidRPr="00611981">
        <w:rPr>
          <w:rFonts w:ascii="Verdana" w:hAnsi="Verdana" w:cs="Times New Roman"/>
          <w:i/>
          <w:iCs/>
          <w:color w:val="000000" w:themeColor="text1"/>
          <w:sz w:val="15"/>
          <w:szCs w:val="15"/>
        </w:rPr>
        <w:t>Untitled (Dec. 29, 1993)</w:t>
      </w:r>
      <w:r w:rsidRPr="00611981">
        <w:rPr>
          <w:rFonts w:ascii="Verdana" w:hAnsi="Verdana" w:cs="Times New Roman"/>
          <w:color w:val="000000" w:themeColor="text1"/>
          <w:sz w:val="15"/>
          <w:szCs w:val="15"/>
        </w:rPr>
        <w:t> (1993), a “botched” video of the artist’s father teaching him to handle a firearm, recorded with the lens-cap on so the image is reduced to a pulsing abstraction and a bright digital timestamp, emphasizes the latent impression of amateur documentation, and what it might reveal of patriarchal family structures. In the music video </w:t>
      </w:r>
      <w:r w:rsidRPr="00611981">
        <w:rPr>
          <w:rFonts w:ascii="Verdana" w:hAnsi="Verdana" w:cs="Times New Roman"/>
          <w:i/>
          <w:iCs/>
          <w:color w:val="000000" w:themeColor="text1"/>
          <w:sz w:val="15"/>
          <w:szCs w:val="15"/>
        </w:rPr>
        <w:t>Song Poem (Trips Visits)</w:t>
      </w:r>
      <w:r w:rsidRPr="00611981">
        <w:rPr>
          <w:rFonts w:ascii="Verdana" w:hAnsi="Verdana" w:cs="Times New Roman"/>
          <w:color w:val="000000" w:themeColor="text1"/>
          <w:sz w:val="15"/>
          <w:szCs w:val="15"/>
        </w:rPr>
        <w:t xml:space="preserve"> (2001), made entirely from second-hand VHS tapes bought at thrift stores, Beck’s editing together of otherwise banal suburban scenery, juxtaposed </w:t>
      </w:r>
      <w:proofErr w:type="gramStart"/>
      <w:r w:rsidRPr="00611981">
        <w:rPr>
          <w:rFonts w:ascii="Verdana" w:hAnsi="Verdana" w:cs="Times New Roman"/>
          <w:color w:val="000000" w:themeColor="text1"/>
          <w:sz w:val="15"/>
          <w:szCs w:val="15"/>
        </w:rPr>
        <w:lastRenderedPageBreak/>
        <w:t>with</w:t>
      </w:r>
      <w:proofErr w:type="gramEnd"/>
      <w:r w:rsidRPr="00611981">
        <w:rPr>
          <w:rFonts w:ascii="Verdana" w:hAnsi="Verdana" w:cs="Times New Roman"/>
          <w:color w:val="000000" w:themeColor="text1"/>
          <w:sz w:val="15"/>
          <w:szCs w:val="15"/>
        </w:rPr>
        <w:t xml:space="preserve"> hunting “how-to” tapes, conjures an ominous memorial to a culture of repression. Both works use video to load domestic situations with a monumentality and meaning that might not otherwise be apparent, encouraging a deeper investigation into how individual identity is subjugated, a distinct feature of Beck/Buck’s art work.</w:t>
      </w:r>
    </w:p>
    <w:p w:rsidR="00E737DC" w:rsidRPr="00611981" w:rsidRDefault="00E737DC" w:rsidP="00611981">
      <w:pPr>
        <w:rPr>
          <w:color w:val="000000" w:themeColor="text1"/>
        </w:rPr>
      </w:pPr>
    </w:p>
    <w:p w:rsidR="00611981" w:rsidRPr="00611981" w:rsidRDefault="00611981" w:rsidP="00611981">
      <w:pPr>
        <w:rPr>
          <w:color w:val="000000" w:themeColor="text1"/>
        </w:rPr>
      </w:pPr>
    </w:p>
    <w:sectPr w:rsidR="00611981" w:rsidRPr="00611981" w:rsidSect="005905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81"/>
    <w:rsid w:val="005905AD"/>
    <w:rsid w:val="00611981"/>
    <w:rsid w:val="00E73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44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9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981"/>
    <w:rPr>
      <w:rFonts w:ascii="Times" w:hAnsi="Times"/>
      <w:b/>
      <w:bCs/>
      <w:kern w:val="36"/>
      <w:sz w:val="48"/>
      <w:szCs w:val="48"/>
    </w:rPr>
  </w:style>
  <w:style w:type="paragraph" w:styleId="NormalWeb">
    <w:name w:val="Normal (Web)"/>
    <w:basedOn w:val="Normal"/>
    <w:uiPriority w:val="99"/>
    <w:semiHidden/>
    <w:unhideWhenUsed/>
    <w:rsid w:val="0061198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1981"/>
  </w:style>
  <w:style w:type="character" w:styleId="Emphasis">
    <w:name w:val="Emphasis"/>
    <w:basedOn w:val="DefaultParagraphFont"/>
    <w:uiPriority w:val="20"/>
    <w:qFormat/>
    <w:rsid w:val="006119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9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981"/>
    <w:rPr>
      <w:rFonts w:ascii="Times" w:hAnsi="Times"/>
      <w:b/>
      <w:bCs/>
      <w:kern w:val="36"/>
      <w:sz w:val="48"/>
      <w:szCs w:val="48"/>
    </w:rPr>
  </w:style>
  <w:style w:type="paragraph" w:styleId="NormalWeb">
    <w:name w:val="Normal (Web)"/>
    <w:basedOn w:val="Normal"/>
    <w:uiPriority w:val="99"/>
    <w:semiHidden/>
    <w:unhideWhenUsed/>
    <w:rsid w:val="0061198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1981"/>
  </w:style>
  <w:style w:type="character" w:styleId="Emphasis">
    <w:name w:val="Emphasis"/>
    <w:basedOn w:val="DefaultParagraphFont"/>
    <w:uiPriority w:val="20"/>
    <w:qFormat/>
    <w:rsid w:val="00611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79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3885</Characters>
  <Application>Microsoft Macintosh Word</Application>
  <DocSecurity>0</DocSecurity>
  <Lines>32</Lines>
  <Paragraphs>9</Paragraphs>
  <ScaleCrop>false</ScaleCrop>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dc:creator>
  <cp:keywords/>
  <dc:description/>
  <cp:lastModifiedBy>Robert Buck</cp:lastModifiedBy>
  <cp:revision>1</cp:revision>
  <dcterms:created xsi:type="dcterms:W3CDTF">2017-06-27T17:44:00Z</dcterms:created>
  <dcterms:modified xsi:type="dcterms:W3CDTF">2017-06-27T17:49:00Z</dcterms:modified>
</cp:coreProperties>
</file>